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581D" w14:textId="77777777" w:rsidR="00A770FE" w:rsidRDefault="00A770FE" w:rsidP="00A770FE">
      <w:pPr>
        <w:widowControl w:val="0"/>
        <w:spacing w:after="0" w:line="240" w:lineRule="auto"/>
        <w:jc w:val="both"/>
        <w:rPr>
          <w:rFonts w:cs="Calibri"/>
          <w:b/>
          <w:color w:val="000000"/>
          <w:lang w:eastAsia="it-IT"/>
        </w:rPr>
      </w:pPr>
      <w:r>
        <w:rPr>
          <w:rFonts w:cs="Calibri"/>
          <w:b/>
          <w:color w:val="000000"/>
          <w:lang w:eastAsia="it-IT"/>
        </w:rPr>
        <w:t>ALLEGATO 1 – DOMANDA DI AMMISSIONE: PROCEDURA DI REGISTRAZIONE E COMPILAZIONE DOMANDA ON-LINE</w:t>
      </w:r>
    </w:p>
    <w:p w14:paraId="370455AF" w14:textId="77777777" w:rsidR="00A770FE" w:rsidRDefault="00A770FE" w:rsidP="00A770FE">
      <w:pPr>
        <w:widowControl w:val="0"/>
        <w:spacing w:after="0" w:line="240" w:lineRule="auto"/>
        <w:jc w:val="both"/>
        <w:rPr>
          <w:rFonts w:cs="Calibri"/>
          <w:color w:val="000000"/>
          <w:lang w:eastAsia="it-IT"/>
        </w:rPr>
      </w:pPr>
    </w:p>
    <w:p w14:paraId="2D5F7DB2" w14:textId="77777777" w:rsidR="00A770FE" w:rsidRDefault="00A770FE" w:rsidP="00A770FE">
      <w:pPr>
        <w:spacing w:after="0" w:line="240" w:lineRule="auto"/>
        <w:rPr>
          <w:rFonts w:cs="Calibri"/>
          <w:lang w:eastAsia="it-IT"/>
        </w:rPr>
      </w:pPr>
      <w:r>
        <w:rPr>
          <w:rFonts w:cs="Calibri"/>
          <w:lang w:eastAsia="it-IT"/>
        </w:rPr>
        <w:t xml:space="preserve">Per presentare domanda di partecipazione alla selezione mediante la modalità telematica prevista, il richiedente deve adempiere all’OBBLIGO PROPEDEUTICO DI REGISTRAZIONE ON-LINE collegandosi al sito </w:t>
      </w:r>
      <w:hyperlink r:id="rId7" w:history="1">
        <w:r>
          <w:rPr>
            <w:rStyle w:val="Collegamentoipertestuale"/>
          </w:rPr>
          <w:t>https://selezioni.ifoamanagement.it/aemme/</w:t>
        </w:r>
      </w:hyperlink>
      <w:r>
        <w:rPr>
          <w:rFonts w:cs="Calibri"/>
          <w:lang w:eastAsia="it-IT"/>
        </w:rPr>
        <w:t xml:space="preserve">. </w:t>
      </w:r>
    </w:p>
    <w:p w14:paraId="3C57EBDF" w14:textId="6BE438AF" w:rsidR="00A770FE" w:rsidRDefault="00A770FE" w:rsidP="00A770FE">
      <w:pPr>
        <w:spacing w:after="0" w:line="240" w:lineRule="auto"/>
      </w:pPr>
      <w:r>
        <w:rPr>
          <w:rFonts w:cs="Calibri"/>
          <w:lang w:eastAsia="it-IT"/>
        </w:rPr>
        <w:t xml:space="preserve">Detto sito è sempre raggiungibile salvo momentanee sospensioni per interventi di manutenzione anche non programmati. </w:t>
      </w:r>
    </w:p>
    <w:p w14:paraId="1400A6ED" w14:textId="77777777" w:rsidR="00A770FE" w:rsidRDefault="00A770FE" w:rsidP="00A770FE">
      <w:pPr>
        <w:spacing w:after="0" w:line="240" w:lineRule="auto"/>
        <w:jc w:val="both"/>
        <w:rPr>
          <w:rFonts w:cs="Calibri"/>
          <w:lang w:eastAsia="it-IT"/>
        </w:rPr>
      </w:pPr>
      <w:r>
        <w:rPr>
          <w:rFonts w:cs="Calibri"/>
          <w:lang w:eastAsia="it-IT"/>
        </w:rPr>
        <w:t xml:space="preserve">La domanda di partecipazione alla selezione dovrà essere inoltrata dal candidato ESCLUSIVAMENTE in modo telematico utilizzando la procedura di seguito descritta, entro la data di scadenza del bando e, precisamente, entro il trentesimo giorno successivo alla data di pubblicazione dell’estratto del presente bando di selezione. </w:t>
      </w:r>
    </w:p>
    <w:p w14:paraId="78108E90" w14:textId="77777777" w:rsidR="00A770FE" w:rsidRDefault="00A770FE" w:rsidP="00A770FE">
      <w:pPr>
        <w:spacing w:after="0" w:line="240" w:lineRule="auto"/>
        <w:jc w:val="both"/>
        <w:rPr>
          <w:rFonts w:cs="Calibri"/>
          <w:lang w:eastAsia="it-IT"/>
        </w:rPr>
      </w:pPr>
      <w:r>
        <w:rPr>
          <w:rFonts w:cs="Calibri"/>
          <w:lang w:eastAsia="it-IT"/>
        </w:rPr>
        <w:t>Detto termine è perentorio. A tale proposito si precisa che:</w:t>
      </w:r>
    </w:p>
    <w:p w14:paraId="2E3A1A8E" w14:textId="77777777" w:rsidR="00A770FE" w:rsidRDefault="00A770FE" w:rsidP="00A770FE">
      <w:pPr>
        <w:numPr>
          <w:ilvl w:val="0"/>
          <w:numId w:val="11"/>
        </w:numPr>
        <w:spacing w:after="0" w:line="240" w:lineRule="auto"/>
        <w:ind w:left="426" w:hanging="284"/>
        <w:jc w:val="both"/>
        <w:rPr>
          <w:rFonts w:cs="Calibri"/>
          <w:color w:val="000000"/>
          <w:lang w:eastAsia="it-IT"/>
        </w:rPr>
      </w:pPr>
      <w:r>
        <w:rPr>
          <w:rFonts w:cs="Calibri"/>
          <w:color w:val="000000"/>
          <w:lang w:eastAsia="it-IT"/>
        </w:rPr>
        <w:t>La procedura informatica di inoltro delle domande sarà attiva solo a seguito della pubblicazione sul sito istituzionale;</w:t>
      </w:r>
    </w:p>
    <w:p w14:paraId="06199753" w14:textId="77777777" w:rsidR="00A770FE" w:rsidRDefault="00A770FE" w:rsidP="00A770FE">
      <w:pPr>
        <w:numPr>
          <w:ilvl w:val="0"/>
          <w:numId w:val="11"/>
        </w:numPr>
        <w:spacing w:after="0" w:line="240" w:lineRule="auto"/>
        <w:ind w:left="426" w:hanging="284"/>
        <w:jc w:val="both"/>
        <w:rPr>
          <w:rFonts w:cs="Calibri"/>
          <w:color w:val="000000"/>
          <w:lang w:eastAsia="it-IT"/>
        </w:rPr>
      </w:pPr>
      <w:r>
        <w:rPr>
          <w:rFonts w:cs="Calibri"/>
          <w:color w:val="000000"/>
          <w:lang w:eastAsia="it-IT"/>
        </w:rPr>
        <w:t>La procedura di compilazione della domanda potrà essere effettuata da qualsiasi personal computer collegato alla rete internet dotato di un browser di navigazione di ultima generazione (Chrome, Explorer, Firefox, Safari - si sconsiglia l’utilizzo di Smartphone o Tablet);</w:t>
      </w:r>
    </w:p>
    <w:p w14:paraId="1ECF078C" w14:textId="77777777" w:rsidR="00A770FE" w:rsidRDefault="00A770FE" w:rsidP="00A770FE">
      <w:pPr>
        <w:numPr>
          <w:ilvl w:val="0"/>
          <w:numId w:val="11"/>
        </w:numPr>
        <w:spacing w:after="0" w:line="240" w:lineRule="auto"/>
        <w:ind w:left="426" w:hanging="284"/>
        <w:jc w:val="both"/>
        <w:rPr>
          <w:rFonts w:cs="Calibri"/>
          <w:color w:val="000000"/>
          <w:lang w:eastAsia="it-IT"/>
        </w:rPr>
      </w:pPr>
      <w:r>
        <w:rPr>
          <w:rFonts w:cs="Calibri"/>
          <w:color w:val="000000"/>
          <w:lang w:eastAsia="it-IT"/>
        </w:rPr>
        <w:t>Ad avvenuta scadenza del bando, la procedura telematica non consentirà più la compilazione della domanda di partecipazione.</w:t>
      </w:r>
    </w:p>
    <w:p w14:paraId="076148C6" w14:textId="77777777" w:rsidR="00A770FE" w:rsidRDefault="00A770FE" w:rsidP="00A770FE">
      <w:pPr>
        <w:spacing w:after="0" w:line="240" w:lineRule="auto"/>
        <w:jc w:val="both"/>
        <w:rPr>
          <w:rFonts w:cs="Calibri"/>
          <w:lang w:eastAsia="it-IT"/>
        </w:rPr>
      </w:pPr>
      <w:r>
        <w:rPr>
          <w:rFonts w:cs="Calibri"/>
          <w:lang w:eastAsia="it-IT"/>
        </w:rPr>
        <w:t>Non verranno tenute in considerazione le domande che risulteranno inviate secondo modalità diverse da quelle indicate nel presente bando.</w:t>
      </w:r>
    </w:p>
    <w:p w14:paraId="3A318F46" w14:textId="77777777" w:rsidR="00A770FE" w:rsidRDefault="00A770FE" w:rsidP="00A770FE">
      <w:pPr>
        <w:spacing w:after="0" w:line="240" w:lineRule="auto"/>
        <w:jc w:val="both"/>
        <w:rPr>
          <w:rFonts w:cs="Calibri"/>
          <w:b/>
          <w:lang w:eastAsia="it-IT"/>
        </w:rPr>
      </w:pPr>
      <w:r>
        <w:rPr>
          <w:rFonts w:cs="Calibri"/>
          <w:lang w:eastAsia="it-IT"/>
        </w:rPr>
        <w:t>Si precisa sin d’ora che l’eventuale riserva di invio successivo di documentazione è priva di effetto</w:t>
      </w:r>
      <w:r>
        <w:rPr>
          <w:rFonts w:cs="Calibri"/>
          <w:b/>
          <w:lang w:eastAsia="it-IT"/>
        </w:rPr>
        <w:t>.</w:t>
      </w:r>
    </w:p>
    <w:p w14:paraId="1A5244E0" w14:textId="77777777" w:rsidR="00A770FE" w:rsidRDefault="00A770FE" w:rsidP="00A770FE">
      <w:pPr>
        <w:spacing w:after="0" w:line="240" w:lineRule="auto"/>
        <w:jc w:val="both"/>
        <w:rPr>
          <w:rFonts w:cs="Calibri"/>
          <w:b/>
          <w:lang w:eastAsia="it-IT"/>
        </w:rPr>
      </w:pPr>
    </w:p>
    <w:p w14:paraId="6129140C" w14:textId="77777777" w:rsidR="00A770FE" w:rsidRDefault="00A770FE" w:rsidP="00A770FE">
      <w:pPr>
        <w:spacing w:after="0" w:line="240" w:lineRule="auto"/>
        <w:jc w:val="center"/>
        <w:rPr>
          <w:rFonts w:cs="Calibri"/>
          <w:b/>
          <w:lang w:eastAsia="it-IT"/>
        </w:rPr>
      </w:pPr>
      <w:r>
        <w:rPr>
          <w:rFonts w:cs="Calibri"/>
          <w:b/>
          <w:lang w:eastAsia="it-IT"/>
        </w:rPr>
        <w:t>Fase 1: Registrazione</w:t>
      </w:r>
      <w:r>
        <w:rPr>
          <w:rFonts w:cs="Calibri"/>
          <w:b/>
          <w:strike/>
          <w:lang w:eastAsia="it-IT"/>
        </w:rPr>
        <w:t xml:space="preserve"> </w:t>
      </w:r>
    </w:p>
    <w:p w14:paraId="7FF305EB" w14:textId="77777777" w:rsidR="00A770FE" w:rsidRDefault="00A770FE" w:rsidP="00A770FE">
      <w:pPr>
        <w:spacing w:after="0" w:line="240" w:lineRule="auto"/>
        <w:jc w:val="center"/>
        <w:rPr>
          <w:rFonts w:cs="Calibri"/>
          <w:b/>
          <w:lang w:eastAsia="it-IT"/>
        </w:rPr>
      </w:pPr>
    </w:p>
    <w:p w14:paraId="2937085A" w14:textId="77777777" w:rsidR="00A770FE" w:rsidRDefault="00A770FE" w:rsidP="00A770FE">
      <w:pPr>
        <w:spacing w:after="0" w:line="240" w:lineRule="auto"/>
      </w:pPr>
      <w:r>
        <w:rPr>
          <w:rFonts w:cs="Calibri"/>
          <w:lang w:eastAsia="it-IT"/>
        </w:rPr>
        <w:t xml:space="preserve">Collegarsi al sito internet: </w:t>
      </w:r>
      <w:hyperlink r:id="rId8" w:history="1">
        <w:r>
          <w:rPr>
            <w:rStyle w:val="Collegamentoipertestuale"/>
          </w:rPr>
          <w:t>https://selezioni.ifoamanagement.it/aemme/</w:t>
        </w:r>
      </w:hyperlink>
      <w:r>
        <w:rPr>
          <w:rFonts w:cs="Calibri"/>
          <w:lang w:eastAsia="it-IT"/>
        </w:rPr>
        <w:t>.</w:t>
      </w:r>
    </w:p>
    <w:p w14:paraId="3F482176" w14:textId="77777777" w:rsidR="00A770FE" w:rsidRDefault="00A770FE" w:rsidP="00A770FE">
      <w:pPr>
        <w:spacing w:after="0" w:line="240" w:lineRule="auto"/>
        <w:jc w:val="both"/>
        <w:rPr>
          <w:rFonts w:cs="Calibri"/>
          <w:lang w:eastAsia="it-IT"/>
        </w:rPr>
      </w:pPr>
      <w:r>
        <w:rPr>
          <w:rFonts w:cs="Calibri"/>
          <w:lang w:eastAsia="it-IT"/>
        </w:rPr>
        <w:t xml:space="preserve">Cliccare sul pulsante “Candidati” e registrarsi al sito inserendo i propri dati. </w:t>
      </w:r>
    </w:p>
    <w:p w14:paraId="4D38919F" w14:textId="77777777" w:rsidR="00A770FE" w:rsidRDefault="00A770FE" w:rsidP="00A770FE">
      <w:pPr>
        <w:spacing w:after="0" w:line="240" w:lineRule="auto"/>
        <w:jc w:val="both"/>
        <w:rPr>
          <w:rFonts w:cs="Calibri"/>
          <w:lang w:eastAsia="it-IT"/>
        </w:rPr>
      </w:pPr>
      <w:r>
        <w:rPr>
          <w:rFonts w:cs="Calibri"/>
          <w:lang w:eastAsia="it-IT"/>
        </w:rPr>
        <w:t>Una volta completata la registrazione, si accederà alla domanda di iscrizione.</w:t>
      </w:r>
    </w:p>
    <w:p w14:paraId="0E374DDE" w14:textId="77777777" w:rsidR="00A770FE" w:rsidRDefault="00A770FE" w:rsidP="00A770FE">
      <w:pPr>
        <w:spacing w:after="0" w:line="240" w:lineRule="auto"/>
        <w:jc w:val="both"/>
        <w:rPr>
          <w:rFonts w:cs="Calibri"/>
          <w:lang w:eastAsia="it-IT"/>
        </w:rPr>
      </w:pPr>
    </w:p>
    <w:p w14:paraId="7AB2ED99" w14:textId="77777777" w:rsidR="00A770FE" w:rsidRDefault="00A770FE" w:rsidP="00A770FE">
      <w:pPr>
        <w:spacing w:after="0" w:line="240" w:lineRule="auto"/>
        <w:jc w:val="center"/>
        <w:rPr>
          <w:rFonts w:cs="Calibri"/>
          <w:b/>
          <w:lang w:eastAsia="it-IT"/>
        </w:rPr>
      </w:pPr>
      <w:r>
        <w:rPr>
          <w:rFonts w:cs="Calibri"/>
          <w:b/>
          <w:lang w:eastAsia="it-IT"/>
        </w:rPr>
        <w:t>Fase 2: iscrizione on-line alla selezione</w:t>
      </w:r>
    </w:p>
    <w:p w14:paraId="3D521060" w14:textId="77777777" w:rsidR="00A770FE" w:rsidRDefault="00A770FE" w:rsidP="00A770FE">
      <w:pPr>
        <w:spacing w:after="0" w:line="240" w:lineRule="auto"/>
        <w:jc w:val="center"/>
        <w:rPr>
          <w:rFonts w:cs="Calibri"/>
          <w:b/>
          <w:lang w:eastAsia="it-IT"/>
        </w:rPr>
      </w:pPr>
    </w:p>
    <w:p w14:paraId="104B0E37" w14:textId="77777777" w:rsidR="00A770FE" w:rsidRDefault="00A770FE" w:rsidP="00A770FE">
      <w:pPr>
        <w:spacing w:after="0" w:line="240" w:lineRule="auto"/>
        <w:rPr>
          <w:rFonts w:cs="Calibri"/>
          <w:b/>
          <w:lang w:eastAsia="it-IT"/>
        </w:rPr>
      </w:pPr>
      <w:r>
        <w:rPr>
          <w:rFonts w:cs="Calibri"/>
          <w:lang w:eastAsia="it-IT"/>
        </w:rPr>
        <w:t xml:space="preserve">Completata la </w:t>
      </w:r>
      <w:r>
        <w:rPr>
          <w:rFonts w:cs="Calibri"/>
          <w:b/>
          <w:lang w:eastAsia="it-IT"/>
        </w:rPr>
        <w:t xml:space="preserve">Fase 1: Registrazione, </w:t>
      </w:r>
      <w:r>
        <w:rPr>
          <w:rFonts w:cs="Calibri"/>
          <w:lang w:eastAsia="it-IT"/>
        </w:rPr>
        <w:t>si accede alla schermata di inserimento della domanda, dove si dovrà dichiarare il possesso dei requisiti di ammissione.</w:t>
      </w:r>
    </w:p>
    <w:p w14:paraId="2A6D1791" w14:textId="77777777" w:rsidR="00A770FE" w:rsidRDefault="00A770FE" w:rsidP="00A770FE">
      <w:pPr>
        <w:spacing w:after="0" w:line="240" w:lineRule="auto"/>
        <w:jc w:val="both"/>
        <w:rPr>
          <w:rFonts w:cs="Calibri"/>
          <w:lang w:eastAsia="it-IT"/>
        </w:rPr>
      </w:pPr>
      <w:r>
        <w:rPr>
          <w:rFonts w:cs="Calibri"/>
          <w:lang w:eastAsia="it-IT"/>
        </w:rPr>
        <w:t xml:space="preserve">È necessario compilare ogni pagina nella quale sono presenti dei campi a compilazione obbligatoria (contrassegnati con asterisco*); </w:t>
      </w:r>
      <w:r>
        <w:rPr>
          <w:rFonts w:cs="Calibri"/>
          <w:u w:val="single"/>
          <w:lang w:eastAsia="it-IT"/>
        </w:rPr>
        <w:t>il loro mancato inserimento non consentirà il salvataggio della domanda</w:t>
      </w:r>
      <w:r>
        <w:rPr>
          <w:rFonts w:cs="Calibri"/>
          <w:lang w:eastAsia="it-IT"/>
        </w:rPr>
        <w:t>.</w:t>
      </w:r>
    </w:p>
    <w:p w14:paraId="362DE95F" w14:textId="77777777" w:rsidR="00A770FE" w:rsidRDefault="00A770FE" w:rsidP="00A770FE">
      <w:pPr>
        <w:spacing w:after="0" w:line="240" w:lineRule="auto"/>
        <w:jc w:val="both"/>
        <w:rPr>
          <w:rFonts w:cs="Calibri"/>
          <w:lang w:eastAsia="it-IT"/>
        </w:rPr>
      </w:pPr>
      <w:r>
        <w:rPr>
          <w:rFonts w:cs="Calibri"/>
          <w:lang w:eastAsia="it-IT"/>
        </w:rPr>
        <w:t>Le pagine possono essere compilate in più momenti, si può accedere a quanto caricato e aggiungere/correggere/cancellare i dati fino a quando non si conclude la compilazione cliccando su “Invia Iscrizione”.</w:t>
      </w:r>
    </w:p>
    <w:p w14:paraId="1A5EB73B" w14:textId="77777777" w:rsidR="00A770FE" w:rsidRDefault="00A770FE" w:rsidP="00A770FE">
      <w:pPr>
        <w:spacing w:after="0" w:line="240" w:lineRule="auto"/>
        <w:jc w:val="both"/>
        <w:rPr>
          <w:rFonts w:cs="Calibri"/>
          <w:lang w:eastAsia="it-IT"/>
        </w:rPr>
      </w:pPr>
      <w:r>
        <w:rPr>
          <w:rFonts w:cs="Calibri"/>
          <w:lang w:eastAsia="it-IT"/>
        </w:rPr>
        <w:t>Terminata la compilazione di tutte le sezioni, compare la funzione “</w:t>
      </w:r>
      <w:r>
        <w:rPr>
          <w:rFonts w:cs="Calibri"/>
          <w:i/>
          <w:lang w:eastAsia="it-IT"/>
        </w:rPr>
        <w:t>Scarica scheda da firmare</w:t>
      </w:r>
      <w:r>
        <w:rPr>
          <w:rFonts w:cs="Calibri"/>
          <w:lang w:eastAsia="it-IT"/>
        </w:rPr>
        <w:t xml:space="preserve">”. </w:t>
      </w:r>
    </w:p>
    <w:p w14:paraId="3EA8247B" w14:textId="77777777" w:rsidR="00A770FE" w:rsidRDefault="00A770FE" w:rsidP="00A770FE">
      <w:pPr>
        <w:spacing w:after="0" w:line="240" w:lineRule="auto"/>
        <w:jc w:val="both"/>
        <w:rPr>
          <w:rFonts w:cs="Calibri"/>
          <w:lang w:eastAsia="it-IT"/>
        </w:rPr>
      </w:pPr>
      <w:r>
        <w:rPr>
          <w:rFonts w:cs="Calibri"/>
          <w:lang w:eastAsia="it-IT"/>
        </w:rPr>
        <w:t>Il candidato deve obbligatoriamente scaricare la domanda, firmarla ed infine ricaricarla sulla piattaforma.</w:t>
      </w:r>
    </w:p>
    <w:p w14:paraId="538C588D" w14:textId="77777777" w:rsidR="00A770FE" w:rsidRDefault="00A770FE" w:rsidP="00A770FE">
      <w:pPr>
        <w:spacing w:after="0" w:line="240" w:lineRule="auto"/>
        <w:jc w:val="both"/>
        <w:rPr>
          <w:rFonts w:cs="Calibri"/>
          <w:lang w:eastAsia="it-IT"/>
        </w:rPr>
      </w:pPr>
      <w:r>
        <w:rPr>
          <w:rFonts w:cs="Calibri"/>
          <w:lang w:eastAsia="it-IT"/>
        </w:rPr>
        <w:t>Solo al termine di quest’ultima operazione bisognerà cliccare sul pulsante “</w:t>
      </w:r>
      <w:r>
        <w:rPr>
          <w:rFonts w:cs="Calibri"/>
          <w:i/>
          <w:lang w:eastAsia="it-IT"/>
        </w:rPr>
        <w:t>Invia iscrizione</w:t>
      </w:r>
      <w:r>
        <w:rPr>
          <w:rFonts w:cs="Calibri"/>
          <w:lang w:eastAsia="it-IT"/>
        </w:rPr>
        <w:t xml:space="preserve">”, per inviare definitivamente la domanda. </w:t>
      </w:r>
    </w:p>
    <w:p w14:paraId="4A2DF935" w14:textId="77777777" w:rsidR="00A770FE" w:rsidRDefault="00A770FE" w:rsidP="00A770FE">
      <w:pPr>
        <w:spacing w:after="0" w:line="240" w:lineRule="auto"/>
        <w:jc w:val="both"/>
        <w:rPr>
          <w:rFonts w:cs="Calibri"/>
          <w:lang w:eastAsia="it-IT"/>
        </w:rPr>
      </w:pPr>
      <w:r>
        <w:rPr>
          <w:rFonts w:cs="Calibri"/>
          <w:lang w:eastAsia="it-IT"/>
        </w:rPr>
        <w:t>Il candidato riceverà una mail di conferma iscrizione con allegata la copia della domanda firmata. La piattaforma rilascerà un codice identificativo associato alla domanda e che verrà utilizzato in tutte le fasi della selezione.</w:t>
      </w:r>
    </w:p>
    <w:p w14:paraId="60BE33E1" w14:textId="77777777" w:rsidR="00A770FE" w:rsidRDefault="00A770FE" w:rsidP="00A770FE">
      <w:pPr>
        <w:spacing w:after="0" w:line="240" w:lineRule="auto"/>
        <w:jc w:val="both"/>
        <w:rPr>
          <w:rFonts w:cs="Calibri"/>
          <w:b/>
          <w:color w:val="FF0000"/>
          <w:u w:val="single"/>
          <w:lang w:eastAsia="it-IT"/>
        </w:rPr>
      </w:pPr>
      <w:r>
        <w:rPr>
          <w:rFonts w:cs="Calibri"/>
          <w:u w:val="single"/>
          <w:lang w:eastAsia="it-IT"/>
        </w:rPr>
        <w:t>Il mancato inoltro informatico della domanda firmata determina l’automatica esclusione del candidato dalla selezione di cui trattasi.</w:t>
      </w:r>
      <w:r>
        <w:rPr>
          <w:rFonts w:cs="Calibri"/>
          <w:b/>
          <w:color w:val="FF0000"/>
          <w:u w:val="single"/>
          <w:lang w:eastAsia="it-IT"/>
        </w:rPr>
        <w:t xml:space="preserve"> </w:t>
      </w:r>
    </w:p>
    <w:p w14:paraId="1912CD05" w14:textId="2BAB7640" w:rsidR="00A6486C" w:rsidRPr="00A770FE" w:rsidRDefault="00A770FE" w:rsidP="00A770FE">
      <w:pPr>
        <w:spacing w:after="0" w:line="240" w:lineRule="auto"/>
        <w:jc w:val="both"/>
        <w:rPr>
          <w:rFonts w:cs="Calibri"/>
          <w:b/>
          <w:color w:val="FF0000"/>
          <w:u w:val="single"/>
          <w:lang w:eastAsia="it-IT"/>
        </w:rPr>
      </w:pPr>
      <w:r>
        <w:rPr>
          <w:rFonts w:cs="Calibri"/>
          <w:lang w:eastAsia="it-IT"/>
        </w:rPr>
        <w:t xml:space="preserve">Eventuali chiarimenti rispetto alla procedura di iscrizione on-line, potranno essere richiesti all’indirizzo mail </w:t>
      </w:r>
      <w:hyperlink r:id="rId9" w:history="1">
        <w:r w:rsidRPr="00F02442">
          <w:rPr>
            <w:rStyle w:val="Collegamentoipertestuale"/>
          </w:rPr>
          <w:t>conducenti.aemme@ifoamanagement.it</w:t>
        </w:r>
      </w:hyperlink>
      <w:r>
        <w:rPr>
          <w:rFonts w:cs="Calibri"/>
          <w:lang w:eastAsia="it-IT"/>
        </w:rPr>
        <w:t xml:space="preserve"> o ai seguenti numeri di telefono 0522329292-373-348-111.</w:t>
      </w:r>
    </w:p>
    <w:sectPr w:rsidR="00A6486C" w:rsidRPr="00A770FE" w:rsidSect="00A770FE">
      <w:headerReference w:type="default" r:id="rId10"/>
      <w:footerReference w:type="default" r:id="rId11"/>
      <w:pgSz w:w="11906" w:h="16838"/>
      <w:pgMar w:top="1276" w:right="1134" w:bottom="2269" w:left="1134"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A440" w14:textId="77777777" w:rsidR="00B323B7" w:rsidRDefault="00B323B7" w:rsidP="0052176B">
      <w:pPr>
        <w:spacing w:after="0" w:line="240" w:lineRule="auto"/>
      </w:pPr>
      <w:r>
        <w:separator/>
      </w:r>
    </w:p>
  </w:endnote>
  <w:endnote w:type="continuationSeparator" w:id="0">
    <w:p w14:paraId="0F6E5C6B" w14:textId="77777777" w:rsidR="00B323B7" w:rsidRDefault="00B323B7" w:rsidP="0052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04778"/>
      <w:docPartObj>
        <w:docPartGallery w:val="Page Numbers (Bottom of Page)"/>
        <w:docPartUnique/>
      </w:docPartObj>
    </w:sdtPr>
    <w:sdtEndPr/>
    <w:sdtContent>
      <w:p w14:paraId="5B7F3A47" w14:textId="77777777" w:rsidR="00B42E98" w:rsidRDefault="00B42E98">
        <w:pPr>
          <w:pStyle w:val="Pidipagina"/>
          <w:jc w:val="right"/>
        </w:pPr>
        <w:r>
          <w:fldChar w:fldCharType="begin"/>
        </w:r>
        <w:r>
          <w:instrText>PAGE   \* MERGEFORMAT</w:instrText>
        </w:r>
        <w:r>
          <w:fldChar w:fldCharType="separate"/>
        </w:r>
        <w:r w:rsidR="008F5E72">
          <w:rPr>
            <w:noProof/>
          </w:rPr>
          <w:t>2</w:t>
        </w:r>
        <w:r>
          <w:fldChar w:fldCharType="end"/>
        </w:r>
      </w:p>
    </w:sdtContent>
  </w:sdt>
  <w:p w14:paraId="3AEB9208" w14:textId="77777777" w:rsidR="00B42E98" w:rsidRDefault="00B42E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9E79" w14:textId="77777777" w:rsidR="00B323B7" w:rsidRDefault="00B323B7" w:rsidP="0052176B">
      <w:pPr>
        <w:spacing w:after="0" w:line="240" w:lineRule="auto"/>
      </w:pPr>
      <w:r>
        <w:separator/>
      </w:r>
    </w:p>
  </w:footnote>
  <w:footnote w:type="continuationSeparator" w:id="0">
    <w:p w14:paraId="00BD12E5" w14:textId="77777777" w:rsidR="00B323B7" w:rsidRDefault="00B323B7" w:rsidP="0052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3F0E" w14:textId="77777777" w:rsidR="0052176B" w:rsidRDefault="0052176B" w:rsidP="000C3DC8">
    <w:pPr>
      <w:pStyle w:val="Intestazione"/>
      <w:ind w:left="283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0C6"/>
    <w:multiLevelType w:val="multilevel"/>
    <w:tmpl w:val="D0142D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A93AEC"/>
    <w:multiLevelType w:val="multilevel"/>
    <w:tmpl w:val="50DA183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B9663B"/>
    <w:multiLevelType w:val="multilevel"/>
    <w:tmpl w:val="52364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1E7DBB"/>
    <w:multiLevelType w:val="multilevel"/>
    <w:tmpl w:val="85CEC0D6"/>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4956A3"/>
    <w:multiLevelType w:val="multilevel"/>
    <w:tmpl w:val="07AED8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51F26F02"/>
    <w:multiLevelType w:val="multilevel"/>
    <w:tmpl w:val="FE0E260A"/>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1D3208"/>
    <w:multiLevelType w:val="multilevel"/>
    <w:tmpl w:val="0DF60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621C87"/>
    <w:multiLevelType w:val="multilevel"/>
    <w:tmpl w:val="1DAA88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2F14B0"/>
    <w:multiLevelType w:val="multilevel"/>
    <w:tmpl w:val="9A54F2B4"/>
    <w:lvl w:ilvl="0">
      <w:numFmt w:val="bullet"/>
      <w:lvlText w:val="●"/>
      <w:lvlJc w:val="left"/>
      <w:pPr>
        <w:ind w:left="2160" w:hanging="360"/>
      </w:pPr>
      <w:rPr>
        <w:rFonts w:ascii="Noto Sans Symbols" w:eastAsia="Noto Sans Symbols" w:hAnsi="Noto Sans Symbols" w:cs="Noto Sans Symbols"/>
      </w:rPr>
    </w:lvl>
    <w:lvl w:ilvl="1">
      <w:numFmt w:val="bullet"/>
      <w:lvlText w:val="o"/>
      <w:lvlJc w:val="left"/>
      <w:pPr>
        <w:ind w:left="2880" w:hanging="360"/>
      </w:pPr>
      <w:rPr>
        <w:rFonts w:ascii="Courier New" w:eastAsia="Courier New" w:hAnsi="Courier New" w:cs="Courier New"/>
      </w:rPr>
    </w:lvl>
    <w:lvl w:ilvl="2">
      <w:numFmt w:val="bullet"/>
      <w:lvlText w:val="▪"/>
      <w:lvlJc w:val="left"/>
      <w:pPr>
        <w:ind w:left="3600" w:hanging="360"/>
      </w:pPr>
      <w:rPr>
        <w:rFonts w:ascii="Noto Sans Symbols" w:eastAsia="Noto Sans Symbols" w:hAnsi="Noto Sans Symbols" w:cs="Noto Sans Symbols"/>
      </w:rPr>
    </w:lvl>
    <w:lvl w:ilvl="3">
      <w:numFmt w:val="bullet"/>
      <w:lvlText w:val="●"/>
      <w:lvlJc w:val="left"/>
      <w:pPr>
        <w:ind w:left="4320" w:hanging="360"/>
      </w:pPr>
      <w:rPr>
        <w:rFonts w:ascii="Noto Sans Symbols" w:eastAsia="Noto Sans Symbols" w:hAnsi="Noto Sans Symbols" w:cs="Noto Sans Symbols"/>
      </w:rPr>
    </w:lvl>
    <w:lvl w:ilvl="4">
      <w:numFmt w:val="bullet"/>
      <w:lvlText w:val="o"/>
      <w:lvlJc w:val="left"/>
      <w:pPr>
        <w:ind w:left="5040" w:hanging="360"/>
      </w:pPr>
      <w:rPr>
        <w:rFonts w:ascii="Courier New" w:eastAsia="Courier New" w:hAnsi="Courier New" w:cs="Courier New"/>
      </w:rPr>
    </w:lvl>
    <w:lvl w:ilvl="5">
      <w:numFmt w:val="bullet"/>
      <w:lvlText w:val="▪"/>
      <w:lvlJc w:val="left"/>
      <w:pPr>
        <w:ind w:left="5760" w:hanging="360"/>
      </w:pPr>
      <w:rPr>
        <w:rFonts w:ascii="Noto Sans Symbols" w:eastAsia="Noto Sans Symbols" w:hAnsi="Noto Sans Symbols" w:cs="Noto Sans Symbols"/>
      </w:rPr>
    </w:lvl>
    <w:lvl w:ilvl="6">
      <w:numFmt w:val="bullet"/>
      <w:lvlText w:val="●"/>
      <w:lvlJc w:val="left"/>
      <w:pPr>
        <w:ind w:left="6480" w:hanging="360"/>
      </w:pPr>
      <w:rPr>
        <w:rFonts w:ascii="Noto Sans Symbols" w:eastAsia="Noto Sans Symbols" w:hAnsi="Noto Sans Symbols" w:cs="Noto Sans Symbols"/>
      </w:rPr>
    </w:lvl>
    <w:lvl w:ilvl="7">
      <w:numFmt w:val="bullet"/>
      <w:lvlText w:val="o"/>
      <w:lvlJc w:val="left"/>
      <w:pPr>
        <w:ind w:left="7200" w:hanging="360"/>
      </w:pPr>
      <w:rPr>
        <w:rFonts w:ascii="Courier New" w:eastAsia="Courier New" w:hAnsi="Courier New" w:cs="Courier New"/>
      </w:rPr>
    </w:lvl>
    <w:lvl w:ilvl="8">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6DAE0888"/>
    <w:multiLevelType w:val="multilevel"/>
    <w:tmpl w:val="06DC6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0256521">
    <w:abstractNumId w:val="8"/>
  </w:num>
  <w:num w:numId="2" w16cid:durableId="1271205156">
    <w:abstractNumId w:val="5"/>
  </w:num>
  <w:num w:numId="3" w16cid:durableId="1703357024">
    <w:abstractNumId w:val="7"/>
  </w:num>
  <w:num w:numId="4" w16cid:durableId="8990753">
    <w:abstractNumId w:val="0"/>
  </w:num>
  <w:num w:numId="5" w16cid:durableId="811023887">
    <w:abstractNumId w:val="2"/>
  </w:num>
  <w:num w:numId="6" w16cid:durableId="199629611">
    <w:abstractNumId w:val="9"/>
  </w:num>
  <w:num w:numId="7" w16cid:durableId="256448599">
    <w:abstractNumId w:val="4"/>
  </w:num>
  <w:num w:numId="8" w16cid:durableId="135806023">
    <w:abstractNumId w:val="6"/>
  </w:num>
  <w:num w:numId="9" w16cid:durableId="1765613005">
    <w:abstractNumId w:val="1"/>
  </w:num>
  <w:num w:numId="10" w16cid:durableId="846557043">
    <w:abstractNumId w:val="3"/>
  </w:num>
  <w:num w:numId="11" w16cid:durableId="92977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6B"/>
    <w:rsid w:val="00096EB7"/>
    <w:rsid w:val="000C3DC8"/>
    <w:rsid w:val="000D0FF5"/>
    <w:rsid w:val="00132C52"/>
    <w:rsid w:val="0017490D"/>
    <w:rsid w:val="001A7078"/>
    <w:rsid w:val="001C2E03"/>
    <w:rsid w:val="002367A9"/>
    <w:rsid w:val="0027049E"/>
    <w:rsid w:val="002B667A"/>
    <w:rsid w:val="002C7B64"/>
    <w:rsid w:val="002D5219"/>
    <w:rsid w:val="003302DB"/>
    <w:rsid w:val="003650E4"/>
    <w:rsid w:val="003843F0"/>
    <w:rsid w:val="00396007"/>
    <w:rsid w:val="00433EFF"/>
    <w:rsid w:val="004344D0"/>
    <w:rsid w:val="00452FF7"/>
    <w:rsid w:val="004D4A75"/>
    <w:rsid w:val="00514A2C"/>
    <w:rsid w:val="0052176B"/>
    <w:rsid w:val="00544EFB"/>
    <w:rsid w:val="005546F2"/>
    <w:rsid w:val="00562D15"/>
    <w:rsid w:val="005746A6"/>
    <w:rsid w:val="00581ED6"/>
    <w:rsid w:val="005B6AA6"/>
    <w:rsid w:val="005C59CC"/>
    <w:rsid w:val="005E195A"/>
    <w:rsid w:val="00632141"/>
    <w:rsid w:val="0073779C"/>
    <w:rsid w:val="00742A36"/>
    <w:rsid w:val="007B60A1"/>
    <w:rsid w:val="007E64FA"/>
    <w:rsid w:val="00811772"/>
    <w:rsid w:val="008306F3"/>
    <w:rsid w:val="008C226F"/>
    <w:rsid w:val="008E2C83"/>
    <w:rsid w:val="008E3BB0"/>
    <w:rsid w:val="008E5415"/>
    <w:rsid w:val="008F039D"/>
    <w:rsid w:val="008F5E72"/>
    <w:rsid w:val="00960A0D"/>
    <w:rsid w:val="009C00FE"/>
    <w:rsid w:val="009F2840"/>
    <w:rsid w:val="009F38F3"/>
    <w:rsid w:val="00A214FC"/>
    <w:rsid w:val="00A47169"/>
    <w:rsid w:val="00A6486C"/>
    <w:rsid w:val="00A770FE"/>
    <w:rsid w:val="00A9383C"/>
    <w:rsid w:val="00AC1A09"/>
    <w:rsid w:val="00AF5548"/>
    <w:rsid w:val="00B044D2"/>
    <w:rsid w:val="00B323B7"/>
    <w:rsid w:val="00B42E98"/>
    <w:rsid w:val="00BF635F"/>
    <w:rsid w:val="00CA1970"/>
    <w:rsid w:val="00CA54E9"/>
    <w:rsid w:val="00CA7B2C"/>
    <w:rsid w:val="00D13708"/>
    <w:rsid w:val="00D402F6"/>
    <w:rsid w:val="00E205B6"/>
    <w:rsid w:val="00E65428"/>
    <w:rsid w:val="00EC37F1"/>
    <w:rsid w:val="00ED7639"/>
    <w:rsid w:val="00F22FA4"/>
    <w:rsid w:val="00F50F61"/>
    <w:rsid w:val="00F74A07"/>
    <w:rsid w:val="00F75301"/>
    <w:rsid w:val="00FB5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C8BA2"/>
  <w15:docId w15:val="{D9763EA4-34EA-4065-9194-7B3245E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76B"/>
  </w:style>
  <w:style w:type="paragraph" w:styleId="Pidipagina">
    <w:name w:val="footer"/>
    <w:basedOn w:val="Normale"/>
    <w:link w:val="PidipaginaCarattere"/>
    <w:uiPriority w:val="99"/>
    <w:unhideWhenUsed/>
    <w:rsid w:val="00521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76B"/>
  </w:style>
  <w:style w:type="character" w:styleId="Collegamentoipertestuale">
    <w:name w:val="Hyperlink"/>
    <w:basedOn w:val="Carpredefinitoparagrafo"/>
    <w:uiPriority w:val="99"/>
    <w:unhideWhenUsed/>
    <w:rsid w:val="00A47169"/>
    <w:rPr>
      <w:color w:val="0000FF"/>
      <w:u w:val="single"/>
    </w:rPr>
  </w:style>
  <w:style w:type="paragraph" w:styleId="Revisione">
    <w:name w:val="Revision"/>
    <w:hidden/>
    <w:uiPriority w:val="99"/>
    <w:semiHidden/>
    <w:rsid w:val="00632141"/>
    <w:rPr>
      <w:sz w:val="22"/>
      <w:szCs w:val="22"/>
      <w:lang w:eastAsia="en-US"/>
    </w:rPr>
  </w:style>
  <w:style w:type="paragraph" w:styleId="Testofumetto">
    <w:name w:val="Balloon Text"/>
    <w:basedOn w:val="Normale"/>
    <w:link w:val="TestofumettoCarattere"/>
    <w:uiPriority w:val="99"/>
    <w:semiHidden/>
    <w:unhideWhenUsed/>
    <w:rsid w:val="005B6A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6AA6"/>
    <w:rPr>
      <w:rFonts w:ascii="Segoe UI" w:hAnsi="Segoe UI" w:cs="Segoe UI"/>
      <w:sz w:val="18"/>
      <w:szCs w:val="18"/>
      <w:lang w:eastAsia="en-US"/>
    </w:rPr>
  </w:style>
  <w:style w:type="character" w:styleId="Menzionenonrisolta">
    <w:name w:val="Unresolved Mention"/>
    <w:basedOn w:val="Carpredefinitoparagrafo"/>
    <w:uiPriority w:val="99"/>
    <w:semiHidden/>
    <w:unhideWhenUsed/>
    <w:rsid w:val="008E5415"/>
    <w:rPr>
      <w:color w:val="605E5C"/>
      <w:shd w:val="clear" w:color="auto" w:fill="E1DFDD"/>
    </w:rPr>
  </w:style>
  <w:style w:type="character" w:styleId="Collegamentovisitato">
    <w:name w:val="FollowedHyperlink"/>
    <w:basedOn w:val="Carpredefinitoparagrafo"/>
    <w:uiPriority w:val="99"/>
    <w:semiHidden/>
    <w:unhideWhenUsed/>
    <w:rsid w:val="00ED7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8815">
      <w:bodyDiv w:val="1"/>
      <w:marLeft w:val="0"/>
      <w:marRight w:val="0"/>
      <w:marTop w:val="0"/>
      <w:marBottom w:val="0"/>
      <w:divBdr>
        <w:top w:val="none" w:sz="0" w:space="0" w:color="auto"/>
        <w:left w:val="none" w:sz="0" w:space="0" w:color="auto"/>
        <w:bottom w:val="none" w:sz="0" w:space="0" w:color="auto"/>
        <w:right w:val="none" w:sz="0" w:space="0" w:color="auto"/>
      </w:divBdr>
    </w:div>
    <w:div w:id="1363822911">
      <w:bodyDiv w:val="1"/>
      <w:marLeft w:val="0"/>
      <w:marRight w:val="0"/>
      <w:marTop w:val="0"/>
      <w:marBottom w:val="0"/>
      <w:divBdr>
        <w:top w:val="none" w:sz="0" w:space="0" w:color="auto"/>
        <w:left w:val="none" w:sz="0" w:space="0" w:color="auto"/>
        <w:bottom w:val="none" w:sz="0" w:space="0" w:color="auto"/>
        <w:right w:val="none" w:sz="0" w:space="0" w:color="auto"/>
      </w:divBdr>
    </w:div>
    <w:div w:id="16224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zioni.ifoamanagement.it/aem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zioni.ifoamanagement.it/aemm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ducenti.aemme@ifoamanagement.it" TargetMode="External"/><Relationship Id="rId14"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6D8449253F184F93782FB676299D6C" ma:contentTypeVersion="16" ma:contentTypeDescription="Creare un nuovo documento." ma:contentTypeScope="" ma:versionID="0f32812baa6d57e65aa81fcd74c4eb61">
  <xsd:schema xmlns:xsd="http://www.w3.org/2001/XMLSchema" xmlns:xs="http://www.w3.org/2001/XMLSchema" xmlns:p="http://schemas.microsoft.com/office/2006/metadata/properties" xmlns:ns2="72b72c9a-3e73-4d70-9555-e90d087522ff" xmlns:ns3="1ee48c87-bd9a-4c50-9f7e-3b3cd3663691" targetNamespace="http://schemas.microsoft.com/office/2006/metadata/properties" ma:root="true" ma:fieldsID="f94d8fad6e2092cabe23d2fd4c127fd7" ns2:_="" ns3:_="">
    <xsd:import namespace="72b72c9a-3e73-4d70-9555-e90d087522ff"/>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2c9a-3e73-4d70-9555-e90d08752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b72c9a-3e73-4d70-9555-e90d087522ff">
      <Terms xmlns="http://schemas.microsoft.com/office/infopath/2007/PartnerControls"/>
    </lcf76f155ced4ddcb4097134ff3c332f>
    <TaxCatchAll xmlns="1ee48c87-bd9a-4c50-9f7e-3b3cd3663691" xsi:nil="true"/>
  </documentManagement>
</p:properties>
</file>

<file path=customXml/itemProps1.xml><?xml version="1.0" encoding="utf-8"?>
<ds:datastoreItem xmlns:ds="http://schemas.openxmlformats.org/officeDocument/2006/customXml" ds:itemID="{799BE973-2215-4C07-98EB-554DFDC4A9C0}"/>
</file>

<file path=customXml/itemProps2.xml><?xml version="1.0" encoding="utf-8"?>
<ds:datastoreItem xmlns:ds="http://schemas.openxmlformats.org/officeDocument/2006/customXml" ds:itemID="{B534BFDE-BC44-411E-8056-E99B52582E9B}"/>
</file>

<file path=customXml/itemProps3.xml><?xml version="1.0" encoding="utf-8"?>
<ds:datastoreItem xmlns:ds="http://schemas.openxmlformats.org/officeDocument/2006/customXml" ds:itemID="{3F1C0094-C37C-4B4F-85E8-319DEC87533D}"/>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cotti elena</dc:creator>
  <cp:lastModifiedBy>Monica Lucci</cp:lastModifiedBy>
  <cp:revision>2</cp:revision>
  <cp:lastPrinted>2024-01-16T12:04:00Z</cp:lastPrinted>
  <dcterms:created xsi:type="dcterms:W3CDTF">2025-02-11T15:26:00Z</dcterms:created>
  <dcterms:modified xsi:type="dcterms:W3CDTF">2025-02-11T15:26:00Z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0x010100616D8449253F184F93782FB676299D6C</vt:lpwstr>
  </property>
</Properties>
</file>